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Day 5: Remote Communication for the Middle School Classroom and Beyond (Grades 7 &amp; 8)</w:t>
      </w:r>
    </w:p>
    <w:p w:rsidR="00000000" w:rsidDel="00000000" w:rsidP="00000000" w:rsidRDefault="00000000" w:rsidRPr="00000000" w14:paraId="00000002">
      <w:pPr>
        <w:rPr/>
      </w:pPr>
      <w:r w:rsidDel="00000000" w:rsidR="00000000" w:rsidRPr="00000000">
        <w:rPr>
          <w:rtl w:val="0"/>
        </w:rPr>
        <w:t xml:space="preserve">Standards Addressed:</w:t>
      </w:r>
    </w:p>
    <w:p w:rsidR="00000000" w:rsidDel="00000000" w:rsidP="00000000" w:rsidRDefault="00000000" w:rsidRPr="00000000" w14:paraId="00000003">
      <w:pPr>
        <w:rPr>
          <w:color w:val="373737"/>
          <w:sz w:val="18"/>
          <w:szCs w:val="18"/>
        </w:rPr>
      </w:pPr>
      <w:r w:rsidDel="00000000" w:rsidR="00000000" w:rsidRPr="00000000">
        <w:fldChar w:fldCharType="begin"/>
        <w:instrText xml:space="preserve"> HYPERLINK "http://www.corestandards.org/ELA-Literacy/CCRA/SL/1/" </w:instrText>
        <w:fldChar w:fldCharType="separate"/>
      </w:r>
      <w:r w:rsidDel="00000000" w:rsidR="00000000" w:rsidRPr="00000000">
        <w:rPr>
          <w:color w:val="373737"/>
          <w:sz w:val="18"/>
          <w:szCs w:val="18"/>
          <w:rtl w:val="0"/>
        </w:rPr>
        <w:t xml:space="preserve">CCSS.ELA-LITERACY.CCRA.SL.1</w:t>
      </w:r>
    </w:p>
    <w:p w:rsidR="00000000" w:rsidDel="00000000" w:rsidP="00000000" w:rsidRDefault="00000000" w:rsidRPr="00000000" w14:paraId="00000004">
      <w:pPr>
        <w:rPr/>
      </w:pPr>
      <w:r w:rsidDel="00000000" w:rsidR="00000000" w:rsidRPr="00000000">
        <w:fldChar w:fldCharType="end"/>
      </w:r>
      <w:r w:rsidDel="00000000" w:rsidR="00000000" w:rsidRPr="00000000">
        <w:rPr>
          <w:color w:val="202020"/>
          <w:sz w:val="25"/>
          <w:szCs w:val="25"/>
          <w:rtl w:val="0"/>
        </w:rPr>
        <w:t xml:space="preserve">Prepare for and participate effectively in a range of conversations and collaborations with diverse partners, building on others' ideas and expressing their own clearly and persuasively.</w:t>
      </w:r>
      <w:r w:rsidDel="00000000" w:rsidR="00000000" w:rsidRPr="00000000">
        <w:rPr>
          <w:rtl w:val="0"/>
        </w:rPr>
      </w:r>
    </w:p>
    <w:p w:rsidR="00000000" w:rsidDel="00000000" w:rsidP="00000000" w:rsidRDefault="00000000" w:rsidRPr="00000000" w14:paraId="00000005">
      <w:pPr>
        <w:rPr>
          <w:color w:val="108ebc"/>
          <w:sz w:val="18"/>
          <w:szCs w:val="18"/>
        </w:rPr>
      </w:pPr>
      <w:r w:rsidDel="00000000" w:rsidR="00000000" w:rsidRPr="00000000">
        <w:fldChar w:fldCharType="begin"/>
        <w:instrText xml:space="preserve"> HYPERLINK "http://www.corestandards.org/ELA-Literacy/RI/7/9/" </w:instrText>
        <w:fldChar w:fldCharType="separate"/>
      </w:r>
      <w:r w:rsidDel="00000000" w:rsidR="00000000" w:rsidRPr="00000000">
        <w:rPr>
          <w:color w:val="108ebc"/>
          <w:sz w:val="18"/>
          <w:szCs w:val="18"/>
          <w:rtl w:val="0"/>
        </w:rPr>
        <w:t xml:space="preserve">CCSS.ELA-LITERACY.RI.7.9</w:t>
      </w:r>
    </w:p>
    <w:p w:rsidR="00000000" w:rsidDel="00000000" w:rsidP="00000000" w:rsidRDefault="00000000" w:rsidRPr="00000000" w14:paraId="00000006">
      <w:pPr>
        <w:rPr>
          <w:color w:val="202020"/>
          <w:sz w:val="25"/>
          <w:szCs w:val="25"/>
        </w:rPr>
      </w:pPr>
      <w:r w:rsidDel="00000000" w:rsidR="00000000" w:rsidRPr="00000000">
        <w:fldChar w:fldCharType="end"/>
      </w:r>
      <w:r w:rsidDel="00000000" w:rsidR="00000000" w:rsidRPr="00000000">
        <w:rPr>
          <w:color w:val="202020"/>
          <w:sz w:val="25"/>
          <w:szCs w:val="25"/>
          <w:rtl w:val="0"/>
        </w:rPr>
        <w:t xml:space="preserve">Analyze how two or more authors writing about the same topic shape their presentations of key information by emphasizing different evidence or advancing different interpretations of facts.</w:t>
      </w:r>
    </w:p>
    <w:p w:rsidR="00000000" w:rsidDel="00000000" w:rsidP="00000000" w:rsidRDefault="00000000" w:rsidRPr="00000000" w14:paraId="00000007">
      <w:pPr>
        <w:rPr>
          <w:b w:val="1"/>
          <w:color w:val="202020"/>
          <w:sz w:val="25"/>
          <w:szCs w:val="25"/>
          <w:u w:val="single"/>
        </w:rPr>
      </w:pPr>
      <w:r w:rsidDel="00000000" w:rsidR="00000000" w:rsidRPr="00000000">
        <w:rPr>
          <w:rtl w:val="0"/>
        </w:rPr>
      </w:r>
    </w:p>
    <w:p w:rsidR="00000000" w:rsidDel="00000000" w:rsidP="00000000" w:rsidRDefault="00000000" w:rsidRPr="00000000" w14:paraId="00000008">
      <w:pPr>
        <w:rPr>
          <w:i w:val="1"/>
          <w:color w:val="202020"/>
          <w:sz w:val="25"/>
          <w:szCs w:val="25"/>
        </w:rPr>
      </w:pPr>
      <w:r w:rsidDel="00000000" w:rsidR="00000000" w:rsidRPr="00000000">
        <w:rPr>
          <w:color w:val="202020"/>
          <w:sz w:val="25"/>
          <w:szCs w:val="25"/>
          <w:u w:val="single"/>
          <w:rtl w:val="0"/>
        </w:rPr>
        <w:t xml:space="preserve">Objective</w:t>
      </w:r>
      <w:r w:rsidDel="00000000" w:rsidR="00000000" w:rsidRPr="00000000">
        <w:rPr>
          <w:color w:val="202020"/>
          <w:sz w:val="25"/>
          <w:szCs w:val="25"/>
          <w:rtl w:val="0"/>
        </w:rPr>
        <w:t xml:space="preserve"> (</w:t>
      </w:r>
      <w:r w:rsidDel="00000000" w:rsidR="00000000" w:rsidRPr="00000000">
        <w:rPr>
          <w:i w:val="1"/>
          <w:color w:val="202020"/>
          <w:sz w:val="25"/>
          <w:szCs w:val="25"/>
          <w:rtl w:val="0"/>
        </w:rPr>
        <w:t xml:space="preserve">students will be able to):</w:t>
      </w:r>
    </w:p>
    <w:p w:rsidR="00000000" w:rsidDel="00000000" w:rsidP="00000000" w:rsidRDefault="00000000" w:rsidRPr="00000000" w14:paraId="00000009">
      <w:pPr>
        <w:rPr>
          <w:color w:val="202020"/>
          <w:sz w:val="25"/>
          <w:szCs w:val="25"/>
        </w:rPr>
      </w:pPr>
      <w:r w:rsidDel="00000000" w:rsidR="00000000" w:rsidRPr="00000000">
        <w:rPr>
          <w:i w:val="1"/>
          <w:color w:val="202020"/>
          <w:sz w:val="25"/>
          <w:szCs w:val="25"/>
          <w:rtl w:val="0"/>
        </w:rPr>
        <w:tab/>
      </w:r>
      <w:r w:rsidDel="00000000" w:rsidR="00000000" w:rsidRPr="00000000">
        <w:rPr>
          <w:color w:val="202020"/>
          <w:sz w:val="25"/>
          <w:szCs w:val="25"/>
          <w:rtl w:val="0"/>
        </w:rPr>
        <w:t xml:space="preserve">-Consult with one another in order to create a product.</w:t>
      </w:r>
    </w:p>
    <w:p w:rsidR="00000000" w:rsidDel="00000000" w:rsidP="00000000" w:rsidRDefault="00000000" w:rsidRPr="00000000" w14:paraId="0000000A">
      <w:pPr>
        <w:rPr>
          <w:color w:val="202020"/>
          <w:sz w:val="25"/>
          <w:szCs w:val="25"/>
        </w:rPr>
      </w:pPr>
      <w:r w:rsidDel="00000000" w:rsidR="00000000" w:rsidRPr="00000000">
        <w:rPr>
          <w:color w:val="202020"/>
          <w:sz w:val="25"/>
          <w:szCs w:val="25"/>
          <w:rtl w:val="0"/>
        </w:rPr>
        <w:tab/>
        <w:t xml:space="preserve">-Increase career-relevant collaboration skills</w:t>
      </w:r>
    </w:p>
    <w:p w:rsidR="00000000" w:rsidDel="00000000" w:rsidP="00000000" w:rsidRDefault="00000000" w:rsidRPr="00000000" w14:paraId="0000000B">
      <w:pPr>
        <w:rPr>
          <w:color w:val="202020"/>
          <w:sz w:val="25"/>
          <w:szCs w:val="25"/>
        </w:rPr>
      </w:pPr>
      <w:r w:rsidDel="00000000" w:rsidR="00000000" w:rsidRPr="00000000">
        <w:rPr>
          <w:rtl w:val="0"/>
        </w:rPr>
      </w:r>
    </w:p>
    <w:p w:rsidR="00000000" w:rsidDel="00000000" w:rsidP="00000000" w:rsidRDefault="00000000" w:rsidRPr="00000000" w14:paraId="0000000C">
      <w:pPr>
        <w:rPr>
          <w:color w:val="202020"/>
          <w:sz w:val="25"/>
          <w:szCs w:val="25"/>
        </w:rPr>
      </w:pPr>
      <w:r w:rsidDel="00000000" w:rsidR="00000000" w:rsidRPr="00000000">
        <w:rPr>
          <w:color w:val="202020"/>
          <w:sz w:val="25"/>
          <w:szCs w:val="25"/>
          <w:rtl w:val="0"/>
        </w:rPr>
        <w:t xml:space="preserve">Lesson Agenda:</w:t>
      </w:r>
    </w:p>
    <w:p w:rsidR="00000000" w:rsidDel="00000000" w:rsidP="00000000" w:rsidRDefault="00000000" w:rsidRPr="00000000" w14:paraId="0000000D">
      <w:pPr>
        <w:rPr>
          <w:color w:val="202020"/>
          <w:sz w:val="25"/>
          <w:szCs w:val="25"/>
        </w:rPr>
      </w:pPr>
      <w:r w:rsidDel="00000000" w:rsidR="00000000" w:rsidRPr="00000000">
        <w:rPr>
          <w:color w:val="202020"/>
          <w:sz w:val="25"/>
          <w:szCs w:val="25"/>
          <w:rtl w:val="0"/>
        </w:rPr>
        <w:tab/>
        <w:t xml:space="preserve">-Presentation of Topics</w:t>
      </w:r>
    </w:p>
    <w:p w:rsidR="00000000" w:rsidDel="00000000" w:rsidP="00000000" w:rsidRDefault="00000000" w:rsidRPr="00000000" w14:paraId="0000000E">
      <w:pPr>
        <w:rPr>
          <w:color w:val="202020"/>
          <w:sz w:val="25"/>
          <w:szCs w:val="25"/>
        </w:rPr>
      </w:pPr>
      <w:r w:rsidDel="00000000" w:rsidR="00000000" w:rsidRPr="00000000">
        <w:rPr>
          <w:color w:val="202020"/>
          <w:sz w:val="25"/>
          <w:szCs w:val="25"/>
          <w:rtl w:val="0"/>
        </w:rPr>
        <w:tab/>
        <w:t xml:space="preserve">-Explanation of Grouping</w:t>
      </w:r>
    </w:p>
    <w:p w:rsidR="00000000" w:rsidDel="00000000" w:rsidP="00000000" w:rsidRDefault="00000000" w:rsidRPr="00000000" w14:paraId="0000000F">
      <w:pPr>
        <w:rPr>
          <w:color w:val="202020"/>
          <w:sz w:val="25"/>
          <w:szCs w:val="25"/>
        </w:rPr>
      </w:pPr>
      <w:r w:rsidDel="00000000" w:rsidR="00000000" w:rsidRPr="00000000">
        <w:rPr>
          <w:color w:val="202020"/>
          <w:sz w:val="25"/>
          <w:szCs w:val="25"/>
          <w:rtl w:val="0"/>
        </w:rPr>
        <w:tab/>
        <w:t xml:space="preserve">-Students collaborate on and submit final products</w:t>
      </w:r>
    </w:p>
    <w:p w:rsidR="00000000" w:rsidDel="00000000" w:rsidP="00000000" w:rsidRDefault="00000000" w:rsidRPr="00000000" w14:paraId="00000010">
      <w:pPr>
        <w:rPr>
          <w:color w:val="202020"/>
          <w:sz w:val="25"/>
          <w:szCs w:val="25"/>
        </w:rPr>
      </w:pPr>
      <w:r w:rsidDel="00000000" w:rsidR="00000000" w:rsidRPr="00000000">
        <w:rPr>
          <w:rtl w:val="0"/>
        </w:rPr>
      </w:r>
    </w:p>
    <w:p w:rsidR="00000000" w:rsidDel="00000000" w:rsidP="00000000" w:rsidRDefault="00000000" w:rsidRPr="00000000" w14:paraId="00000011">
      <w:pPr>
        <w:rPr>
          <w:color w:val="202020"/>
          <w:sz w:val="25"/>
          <w:szCs w:val="25"/>
        </w:rPr>
      </w:pPr>
      <w:r w:rsidDel="00000000" w:rsidR="00000000" w:rsidRPr="00000000">
        <w:rPr>
          <w:color w:val="202020"/>
          <w:sz w:val="25"/>
          <w:szCs w:val="25"/>
          <w:rtl w:val="0"/>
        </w:rPr>
        <w:t xml:space="preserve">Lesson Synopsis:</w:t>
      </w:r>
    </w:p>
    <w:p w:rsidR="00000000" w:rsidDel="00000000" w:rsidP="00000000" w:rsidRDefault="00000000" w:rsidRPr="00000000" w14:paraId="00000012">
      <w:pPr>
        <w:rPr>
          <w:i w:val="1"/>
          <w:color w:val="202020"/>
          <w:sz w:val="25"/>
          <w:szCs w:val="25"/>
        </w:rPr>
      </w:pPr>
      <w:r w:rsidDel="00000000" w:rsidR="00000000" w:rsidRPr="00000000">
        <w:rPr>
          <w:color w:val="202020"/>
          <w:sz w:val="25"/>
          <w:szCs w:val="25"/>
          <w:rtl w:val="0"/>
        </w:rPr>
        <w:tab/>
        <w:t xml:space="preserve">-</w:t>
      </w:r>
      <w:r w:rsidDel="00000000" w:rsidR="00000000" w:rsidRPr="00000000">
        <w:rPr>
          <w:i w:val="1"/>
          <w:color w:val="202020"/>
          <w:sz w:val="25"/>
          <w:szCs w:val="25"/>
          <w:rtl w:val="0"/>
        </w:rPr>
        <w:t xml:space="preserve">Presentation of Topics- Teacher &amp; Student Generated</w:t>
      </w:r>
    </w:p>
    <w:p w:rsidR="00000000" w:rsidDel="00000000" w:rsidP="00000000" w:rsidRDefault="00000000" w:rsidRPr="00000000" w14:paraId="00000013">
      <w:pPr>
        <w:rPr>
          <w:color w:val="202020"/>
          <w:sz w:val="25"/>
          <w:szCs w:val="25"/>
        </w:rPr>
      </w:pPr>
      <w:r w:rsidDel="00000000" w:rsidR="00000000" w:rsidRPr="00000000">
        <w:rPr>
          <w:i w:val="1"/>
          <w:color w:val="202020"/>
          <w:sz w:val="25"/>
          <w:szCs w:val="25"/>
          <w:rtl w:val="0"/>
        </w:rPr>
        <w:tab/>
        <w:tab/>
      </w:r>
      <w:r w:rsidDel="00000000" w:rsidR="00000000" w:rsidRPr="00000000">
        <w:rPr>
          <w:color w:val="202020"/>
          <w:sz w:val="25"/>
          <w:szCs w:val="25"/>
          <w:rtl w:val="0"/>
        </w:rPr>
        <w:t xml:space="preserve">-Students will be given a prompt to respond to using a 2-3 page Google Slide.</w:t>
      </w:r>
    </w:p>
    <w:p w:rsidR="00000000" w:rsidDel="00000000" w:rsidP="00000000" w:rsidRDefault="00000000" w:rsidRPr="00000000" w14:paraId="00000014">
      <w:pPr>
        <w:rPr>
          <w:color w:val="202020"/>
          <w:sz w:val="25"/>
          <w:szCs w:val="25"/>
        </w:rPr>
      </w:pPr>
      <w:r w:rsidDel="00000000" w:rsidR="00000000" w:rsidRPr="00000000">
        <w:rPr>
          <w:color w:val="202020"/>
          <w:sz w:val="25"/>
          <w:szCs w:val="25"/>
          <w:rtl w:val="0"/>
        </w:rPr>
        <w:tab/>
        <w:t xml:space="preserve">Examples may include, but are not limited to:</w:t>
      </w:r>
    </w:p>
    <w:p w:rsidR="00000000" w:rsidDel="00000000" w:rsidP="00000000" w:rsidRDefault="00000000" w:rsidRPr="00000000" w14:paraId="00000015">
      <w:pPr>
        <w:rPr>
          <w:color w:val="202020"/>
          <w:sz w:val="25"/>
          <w:szCs w:val="25"/>
        </w:rPr>
      </w:pPr>
      <w:r w:rsidDel="00000000" w:rsidR="00000000" w:rsidRPr="00000000">
        <w:rPr>
          <w:color w:val="202020"/>
          <w:sz w:val="25"/>
          <w:szCs w:val="25"/>
          <w:rtl w:val="0"/>
        </w:rPr>
        <w:tab/>
        <w:tab/>
        <w:t xml:space="preserve">-Reaction to a short excerpt of a biography </w:t>
      </w:r>
    </w:p>
    <w:p w:rsidR="00000000" w:rsidDel="00000000" w:rsidP="00000000" w:rsidRDefault="00000000" w:rsidRPr="00000000" w14:paraId="00000016">
      <w:pPr>
        <w:rPr>
          <w:color w:val="202020"/>
          <w:sz w:val="25"/>
          <w:szCs w:val="25"/>
        </w:rPr>
      </w:pPr>
      <w:r w:rsidDel="00000000" w:rsidR="00000000" w:rsidRPr="00000000">
        <w:rPr>
          <w:color w:val="202020"/>
          <w:sz w:val="25"/>
          <w:szCs w:val="25"/>
          <w:rtl w:val="0"/>
        </w:rPr>
        <w:tab/>
        <w:tab/>
        <w:t xml:space="preserve">-Reaction to a short poem</w:t>
      </w:r>
    </w:p>
    <w:p w:rsidR="00000000" w:rsidDel="00000000" w:rsidP="00000000" w:rsidRDefault="00000000" w:rsidRPr="00000000" w14:paraId="00000017">
      <w:pPr>
        <w:rPr>
          <w:color w:val="202020"/>
          <w:sz w:val="25"/>
          <w:szCs w:val="25"/>
        </w:rPr>
      </w:pPr>
      <w:r w:rsidDel="00000000" w:rsidR="00000000" w:rsidRPr="00000000">
        <w:rPr>
          <w:rtl w:val="0"/>
        </w:rPr>
      </w:r>
    </w:p>
    <w:p w:rsidR="00000000" w:rsidDel="00000000" w:rsidP="00000000" w:rsidRDefault="00000000" w:rsidRPr="00000000" w14:paraId="00000018">
      <w:pPr>
        <w:rPr>
          <w:i w:val="1"/>
          <w:color w:val="202020"/>
          <w:sz w:val="25"/>
          <w:szCs w:val="25"/>
        </w:rPr>
      </w:pPr>
      <w:r w:rsidDel="00000000" w:rsidR="00000000" w:rsidRPr="00000000">
        <w:rPr>
          <w:color w:val="202020"/>
          <w:sz w:val="25"/>
          <w:szCs w:val="25"/>
          <w:rtl w:val="0"/>
        </w:rPr>
        <w:tab/>
        <w:t xml:space="preserve">-</w:t>
      </w:r>
      <w:r w:rsidDel="00000000" w:rsidR="00000000" w:rsidRPr="00000000">
        <w:rPr>
          <w:i w:val="1"/>
          <w:color w:val="202020"/>
          <w:sz w:val="25"/>
          <w:szCs w:val="25"/>
          <w:rtl w:val="0"/>
        </w:rPr>
        <w:t xml:space="preserve">Explanation of Grouping</w:t>
      </w:r>
    </w:p>
    <w:p w:rsidR="00000000" w:rsidDel="00000000" w:rsidP="00000000" w:rsidRDefault="00000000" w:rsidRPr="00000000" w14:paraId="00000019">
      <w:pPr>
        <w:rPr>
          <w:color w:val="202020"/>
          <w:sz w:val="25"/>
          <w:szCs w:val="25"/>
        </w:rPr>
      </w:pPr>
      <w:r w:rsidDel="00000000" w:rsidR="00000000" w:rsidRPr="00000000">
        <w:rPr>
          <w:i w:val="1"/>
          <w:color w:val="202020"/>
          <w:sz w:val="25"/>
          <w:szCs w:val="25"/>
          <w:rtl w:val="0"/>
        </w:rPr>
        <w:tab/>
        <w:tab/>
      </w:r>
      <w:r w:rsidDel="00000000" w:rsidR="00000000" w:rsidRPr="00000000">
        <w:rPr>
          <w:color w:val="202020"/>
          <w:sz w:val="25"/>
          <w:szCs w:val="25"/>
          <w:rtl w:val="0"/>
        </w:rPr>
        <w:t xml:space="preserve">-Students will count off by 6’s, and rather than all students of one number sitting together, students will be separated: Each table will have a 1, 2, 3, 4, 5, and a 6. Students will be in groups, but will not be sitting with each other. This separation will force students to collaborate. </w:t>
      </w:r>
    </w:p>
    <w:p w:rsidR="00000000" w:rsidDel="00000000" w:rsidP="00000000" w:rsidRDefault="00000000" w:rsidRPr="00000000" w14:paraId="0000001A">
      <w:pPr>
        <w:rPr>
          <w:color w:val="202020"/>
          <w:sz w:val="25"/>
          <w:szCs w:val="25"/>
        </w:rPr>
      </w:pPr>
      <w:r w:rsidDel="00000000" w:rsidR="00000000" w:rsidRPr="00000000">
        <w:rPr>
          <w:rtl w:val="0"/>
        </w:rPr>
      </w:r>
    </w:p>
    <w:p w:rsidR="00000000" w:rsidDel="00000000" w:rsidP="00000000" w:rsidRDefault="00000000" w:rsidRPr="00000000" w14:paraId="0000001B">
      <w:pPr>
        <w:rPr>
          <w:color w:val="202020"/>
          <w:sz w:val="25"/>
          <w:szCs w:val="25"/>
        </w:rPr>
      </w:pPr>
      <w:r w:rsidDel="00000000" w:rsidR="00000000" w:rsidRPr="00000000">
        <w:rPr>
          <w:color w:val="202020"/>
          <w:sz w:val="25"/>
          <w:szCs w:val="25"/>
          <w:rtl w:val="0"/>
        </w:rPr>
        <w:tab/>
      </w:r>
    </w:p>
    <w:p w:rsidR="00000000" w:rsidDel="00000000" w:rsidP="00000000" w:rsidRDefault="00000000" w:rsidRPr="00000000" w14:paraId="0000001C">
      <w:pPr>
        <w:rPr>
          <w:i w:val="1"/>
          <w:color w:val="202020"/>
          <w:sz w:val="25"/>
          <w:szCs w:val="25"/>
        </w:rPr>
      </w:pPr>
      <w:r w:rsidDel="00000000" w:rsidR="00000000" w:rsidRPr="00000000">
        <w:rPr>
          <w:color w:val="202020"/>
          <w:sz w:val="25"/>
          <w:szCs w:val="25"/>
          <w:rtl w:val="0"/>
        </w:rPr>
        <w:t xml:space="preserve">-</w:t>
      </w:r>
      <w:r w:rsidDel="00000000" w:rsidR="00000000" w:rsidRPr="00000000">
        <w:rPr>
          <w:i w:val="1"/>
          <w:color w:val="202020"/>
          <w:sz w:val="25"/>
          <w:szCs w:val="25"/>
          <w:rtl w:val="0"/>
        </w:rPr>
        <w:t xml:space="preserve">Collaboration</w:t>
      </w:r>
    </w:p>
    <w:p w:rsidR="00000000" w:rsidDel="00000000" w:rsidP="00000000" w:rsidRDefault="00000000" w:rsidRPr="00000000" w14:paraId="0000001D">
      <w:pPr>
        <w:rPr>
          <w:color w:val="202020"/>
          <w:sz w:val="25"/>
          <w:szCs w:val="25"/>
        </w:rPr>
      </w:pPr>
      <w:r w:rsidDel="00000000" w:rsidR="00000000" w:rsidRPr="00000000">
        <w:rPr>
          <w:i w:val="1"/>
          <w:color w:val="202020"/>
          <w:sz w:val="25"/>
          <w:szCs w:val="25"/>
          <w:rtl w:val="0"/>
        </w:rPr>
        <w:tab/>
        <w:tab/>
        <w:t xml:space="preserve">-</w:t>
      </w:r>
      <w:r w:rsidDel="00000000" w:rsidR="00000000" w:rsidRPr="00000000">
        <w:rPr>
          <w:color w:val="202020"/>
          <w:sz w:val="25"/>
          <w:szCs w:val="25"/>
          <w:rtl w:val="0"/>
        </w:rPr>
        <w:t xml:space="preserve">Given the prompts, students will be asked to create short Google Slides presentations. They will be advised to communicate via email and Google Chat. Students will not be allowed to communicate verbally with other group members. </w:t>
      </w:r>
    </w:p>
    <w:p w:rsidR="00000000" w:rsidDel="00000000" w:rsidP="00000000" w:rsidRDefault="00000000" w:rsidRPr="00000000" w14:paraId="0000001E">
      <w:pPr>
        <w:rPr>
          <w:b w:val="1"/>
          <w:u w:val="single"/>
        </w:rPr>
      </w:pPr>
      <w:r w:rsidDel="00000000" w:rsidR="00000000" w:rsidRPr="00000000">
        <w:rPr>
          <w:b w:val="1"/>
          <w:u w:val="single"/>
          <w:rtl w:val="0"/>
        </w:rPr>
        <w:tab/>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bookmarkStart w:colFirst="0" w:colLast="0" w:name="_gjdgxs" w:id="0"/>
      <w:bookmarkEnd w:id="0"/>
      <w:r w:rsidDel="00000000" w:rsidR="00000000" w:rsidRPr="00000000">
        <w:rPr>
          <w:rtl w:val="0"/>
        </w:rPr>
      </w:r>
    </w:p>
    <w:sectPr>
      <w:pgSz w:h="15840" w:w="12240"/>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